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numPr>
          <w:ilvl w:val="0"/>
          <w:numId w:val="0"/>
        </w:numPr>
        <w:tabs>
          <w:tab w:val="left" w:pos="8696"/>
        </w:tabs>
        <w:bidi w:val="0"/>
        <w:jc w:val="center"/>
        <w:rPr>
          <w:rFonts w:hint="eastAsia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长垣市</w:t>
      </w:r>
      <w:r>
        <w:rPr>
          <w:rFonts w:hint="eastAsia" w:ascii="方正小标宋简体" w:eastAsia="方正小标宋简体"/>
          <w:sz w:val="44"/>
          <w:szCs w:val="44"/>
        </w:rPr>
        <w:t>职业教育</w:t>
      </w:r>
      <w:r>
        <w:rPr>
          <w:rFonts w:hint="eastAsia" w:ascii="方正小标宋简体" w:eastAsia="方正小标宋简体"/>
          <w:sz w:val="44"/>
          <w:szCs w:val="44"/>
          <w:lang w:val="zh-CN"/>
        </w:rPr>
        <w:t>优秀教学成果</w:t>
      </w:r>
      <w:r>
        <w:rPr>
          <w:rFonts w:eastAsia="方正小标宋简体"/>
          <w:sz w:val="44"/>
          <w:szCs w:val="44"/>
        </w:rPr>
        <w:t>推荐成果汇总表</w:t>
      </w:r>
    </w:p>
    <w:p>
      <w:pPr>
        <w:jc w:val="center"/>
        <w:rPr>
          <w:rFonts w:hint="eastAsia" w:ascii="楷体_GB2312" w:hAnsi="楷体_GB2312" w:eastAsia="楷体_GB2312" w:cs="楷体_GB2312"/>
          <w:sz w:val="30"/>
          <w:szCs w:val="30"/>
        </w:rPr>
      </w:pPr>
      <w:r>
        <w:rPr>
          <w:rFonts w:hint="eastAsia" w:ascii="楷体_GB2312" w:hAnsi="楷体_GB2312" w:eastAsia="楷体_GB2312" w:cs="楷体_GB2312"/>
          <w:sz w:val="30"/>
          <w:szCs w:val="30"/>
        </w:rPr>
        <w:t>推荐单位（盖章）：                                   填报日期：    年    月   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042"/>
        <w:gridCol w:w="3260"/>
        <w:gridCol w:w="3260"/>
        <w:gridCol w:w="2127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推荐</w:t>
            </w:r>
          </w:p>
          <w:p>
            <w:pPr>
              <w:snapToGrid w:val="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3042" w:type="dxa"/>
            <w:noWrap w:val="0"/>
            <w:vAlign w:val="center"/>
          </w:tcPr>
          <w:p>
            <w:pPr>
              <w:snapToGrid w:val="0"/>
              <w:ind w:left="-93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推荐成果名称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成果主要完成人姓名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成果主要完成单位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/>
                <w:color w:val="000000"/>
                <w:sz w:val="24"/>
                <w:szCs w:val="24"/>
              </w:rPr>
              <w:t>成果所属类别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实践检验</w:t>
            </w:r>
          </w:p>
          <w:p>
            <w:pPr>
              <w:snapToGrid w:val="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时间（年）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ascii="仿宋_GB2312"/>
              </w:rPr>
            </w:pPr>
          </w:p>
        </w:tc>
        <w:tc>
          <w:tcPr>
            <w:tcW w:w="3042" w:type="dxa"/>
            <w:noWrap w:val="0"/>
            <w:vAlign w:val="center"/>
          </w:tcPr>
          <w:p>
            <w:pPr>
              <w:ind w:left="99"/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ascii="仿宋_GB2312"/>
              </w:rPr>
            </w:pPr>
          </w:p>
        </w:tc>
        <w:tc>
          <w:tcPr>
            <w:tcW w:w="3042" w:type="dxa"/>
            <w:noWrap w:val="0"/>
            <w:vAlign w:val="center"/>
          </w:tcPr>
          <w:p>
            <w:pPr>
              <w:ind w:left="99"/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ascii="仿宋_GB2312"/>
              </w:rPr>
            </w:pPr>
          </w:p>
        </w:tc>
        <w:tc>
          <w:tcPr>
            <w:tcW w:w="3042" w:type="dxa"/>
            <w:noWrap w:val="0"/>
            <w:vAlign w:val="center"/>
          </w:tcPr>
          <w:p>
            <w:pPr>
              <w:ind w:left="99"/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ascii="仿宋_GB2312"/>
              </w:rPr>
            </w:pPr>
          </w:p>
        </w:tc>
        <w:tc>
          <w:tcPr>
            <w:tcW w:w="3042" w:type="dxa"/>
            <w:noWrap w:val="0"/>
            <w:vAlign w:val="center"/>
          </w:tcPr>
          <w:p>
            <w:pPr>
              <w:ind w:left="99"/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ascii="仿宋_GB2312"/>
              </w:rPr>
            </w:pPr>
          </w:p>
        </w:tc>
        <w:tc>
          <w:tcPr>
            <w:tcW w:w="3042" w:type="dxa"/>
            <w:noWrap w:val="0"/>
            <w:vAlign w:val="center"/>
          </w:tcPr>
          <w:p>
            <w:pPr>
              <w:ind w:left="99"/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ind w:left="-93"/>
              <w:jc w:val="center"/>
              <w:rPr>
                <w:rFonts w:hint="eastAsia" w:ascii="仿宋_GB2312"/>
              </w:rPr>
            </w:pPr>
          </w:p>
        </w:tc>
        <w:tc>
          <w:tcPr>
            <w:tcW w:w="3042" w:type="dxa"/>
            <w:noWrap w:val="0"/>
            <w:vAlign w:val="center"/>
          </w:tcPr>
          <w:p>
            <w:pPr>
              <w:ind w:left="99"/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注：此表格以excel表格形式报送。</w:t>
      </w: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D7A73"/>
    <w:rsid w:val="419D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2021-06-30T08:10:00Z</dcterms:created>
  <dc:creator> H.A.J</dc:creator>
  <cp:lastModifiedBy> H.A.J</cp:lastModifiedBy>
  <dcterms:modified xsi:type="dcterms:W3CDTF">2021-06-30T08:11:18Z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15D699A1BF3C469380E685BB7C8246B5</vt:lpwstr>
  </property>
</Properties>
</file>